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C16" w:rsidRDefault="00856C16"/>
    <w:p w:rsidR="00856C16" w:rsidRPr="009F581C" w:rsidRDefault="00856C16" w:rsidP="00856C16">
      <w:pPr>
        <w:spacing w:after="0"/>
        <w:jc w:val="center"/>
        <w:rPr>
          <w:rFonts w:asciiTheme="minorHAnsi" w:hAnsiTheme="minorHAnsi" w:cstheme="minorHAnsi"/>
          <w:b/>
          <w:sz w:val="24"/>
          <w:szCs w:val="24"/>
        </w:rPr>
      </w:pPr>
      <w:r w:rsidRPr="009F581C">
        <w:rPr>
          <w:rFonts w:asciiTheme="minorHAnsi" w:hAnsiTheme="minorHAnsi" w:cstheme="minorHAnsi"/>
          <w:b/>
          <w:sz w:val="24"/>
          <w:szCs w:val="24"/>
        </w:rPr>
        <w:t>TAAHHÜTNAME</w:t>
      </w:r>
    </w:p>
    <w:p w:rsidR="00856C16" w:rsidRPr="009F581C" w:rsidRDefault="00856C16" w:rsidP="00856C16">
      <w:pPr>
        <w:spacing w:after="0"/>
        <w:jc w:val="center"/>
        <w:rPr>
          <w:rFonts w:asciiTheme="minorHAnsi" w:hAnsiTheme="minorHAnsi" w:cstheme="minorHAnsi"/>
          <w:b/>
          <w:color w:val="FF0000"/>
          <w:sz w:val="24"/>
          <w:szCs w:val="24"/>
        </w:rPr>
      </w:pPr>
    </w:p>
    <w:p w:rsidR="00856C16" w:rsidRPr="009F581C" w:rsidRDefault="00856C16" w:rsidP="00856C16">
      <w:pPr>
        <w:spacing w:after="0"/>
        <w:jc w:val="center"/>
        <w:rPr>
          <w:rFonts w:asciiTheme="minorHAnsi" w:hAnsiTheme="minorHAnsi" w:cstheme="minorHAnsi"/>
          <w:b/>
          <w:color w:val="FF0000"/>
          <w:sz w:val="24"/>
          <w:szCs w:val="24"/>
        </w:rPr>
      </w:pPr>
    </w:p>
    <w:p w:rsidR="00856C16" w:rsidRPr="009F581C" w:rsidRDefault="00856C16" w:rsidP="00856C16">
      <w:pPr>
        <w:spacing w:after="0"/>
        <w:jc w:val="both"/>
        <w:rPr>
          <w:rFonts w:asciiTheme="minorHAnsi" w:hAnsiTheme="minorHAnsi" w:cstheme="minorHAnsi"/>
          <w:sz w:val="24"/>
          <w:szCs w:val="24"/>
        </w:rPr>
      </w:pPr>
      <w:r w:rsidRPr="009F581C">
        <w:rPr>
          <w:rFonts w:asciiTheme="minorHAnsi" w:hAnsiTheme="minorHAnsi" w:cstheme="minorHAnsi"/>
          <w:sz w:val="24"/>
          <w:szCs w:val="24"/>
        </w:rPr>
        <w:t>Gönen Deri İhtisas ve Karma Organize Sanayi Bölgesi sınırları içerisinde bulunan ve mülkiyeti</w:t>
      </w:r>
      <w:proofErr w:type="gramStart"/>
      <w:r w:rsidRPr="009F581C">
        <w:rPr>
          <w:rFonts w:asciiTheme="minorHAnsi" w:hAnsiTheme="minorHAnsi" w:cstheme="minorHAnsi"/>
          <w:sz w:val="24"/>
          <w:szCs w:val="24"/>
        </w:rPr>
        <w:t>……………………………….………………………….…………………..…….</w:t>
      </w:r>
      <w:proofErr w:type="gramEnd"/>
      <w:r w:rsidRPr="009F581C">
        <w:rPr>
          <w:rFonts w:asciiTheme="minorHAnsi" w:hAnsiTheme="minorHAnsi" w:cstheme="minorHAnsi"/>
          <w:sz w:val="24"/>
          <w:szCs w:val="24"/>
        </w:rPr>
        <w:t xml:space="preserve">’ya ait………………….Pafta …..……..… ada </w:t>
      </w:r>
      <w:proofErr w:type="gramStart"/>
      <w:r w:rsidRPr="009F581C">
        <w:rPr>
          <w:rFonts w:asciiTheme="minorHAnsi" w:hAnsiTheme="minorHAnsi" w:cstheme="minorHAnsi"/>
          <w:sz w:val="24"/>
          <w:szCs w:val="24"/>
        </w:rPr>
        <w:t>………..….</w:t>
      </w:r>
      <w:proofErr w:type="gramEnd"/>
      <w:r w:rsidRPr="009F581C">
        <w:rPr>
          <w:rFonts w:asciiTheme="minorHAnsi" w:hAnsiTheme="minorHAnsi" w:cstheme="minorHAnsi"/>
          <w:sz w:val="24"/>
          <w:szCs w:val="24"/>
        </w:rPr>
        <w:t xml:space="preserve"> Parsel nolu taşınmaz üzerinde yer alan tesisi 4562 sayılı Organize Sanayi Bölgeleri Kanunu ve Uygulama Yönetmeliği hükümleri çerçevesinde ve Gönen Deri İhtisas ve Karma Organize Sanayi Bölgesi Kuruluş protokolünün ilgili maddesinde belirtilen sanayi üretiminde bulunmak amacıyla kiraladım ve kullanacağım.</w:t>
      </w:r>
    </w:p>
    <w:p w:rsidR="00856C16" w:rsidRPr="009F581C" w:rsidRDefault="00856C16" w:rsidP="00856C16">
      <w:pPr>
        <w:spacing w:after="0"/>
        <w:jc w:val="both"/>
        <w:rPr>
          <w:rFonts w:asciiTheme="minorHAnsi" w:hAnsiTheme="minorHAnsi" w:cstheme="minorHAnsi"/>
          <w:sz w:val="24"/>
          <w:szCs w:val="24"/>
        </w:rPr>
      </w:pPr>
    </w:p>
    <w:p w:rsidR="00856C16" w:rsidRPr="009F581C" w:rsidRDefault="00856C16" w:rsidP="00856C16">
      <w:pPr>
        <w:spacing w:after="0"/>
        <w:jc w:val="both"/>
        <w:rPr>
          <w:rFonts w:asciiTheme="minorHAnsi" w:hAnsiTheme="minorHAnsi" w:cstheme="minorHAnsi"/>
          <w:sz w:val="24"/>
          <w:szCs w:val="24"/>
        </w:rPr>
      </w:pPr>
      <w:r w:rsidRPr="009F581C">
        <w:rPr>
          <w:rFonts w:asciiTheme="minorHAnsi" w:hAnsiTheme="minorHAnsi" w:cstheme="minorHAnsi"/>
          <w:sz w:val="24"/>
          <w:szCs w:val="24"/>
        </w:rPr>
        <w:t>4562 sayılı Organize Sanayi Bölgeleri Kanunu ve Uygulama Yönetmeliği, Gönen Deri İhtisas ve Karma Organize Sanayi Bölgesi iç talimatnamesi hükümlerini kiracı olarak aynen kabul ediyorum/ediyoruz.</w:t>
      </w:r>
    </w:p>
    <w:p w:rsidR="00856C16" w:rsidRPr="009F581C" w:rsidRDefault="00856C16" w:rsidP="00856C16">
      <w:pPr>
        <w:spacing w:after="0"/>
        <w:jc w:val="both"/>
        <w:rPr>
          <w:rFonts w:asciiTheme="minorHAnsi" w:hAnsiTheme="minorHAnsi" w:cstheme="minorHAnsi"/>
          <w:sz w:val="24"/>
          <w:szCs w:val="24"/>
        </w:rPr>
      </w:pPr>
    </w:p>
    <w:p w:rsidR="00856C16" w:rsidRPr="009F581C" w:rsidRDefault="00856C16" w:rsidP="00856C16">
      <w:pPr>
        <w:spacing w:after="0"/>
        <w:jc w:val="both"/>
        <w:rPr>
          <w:rFonts w:asciiTheme="minorHAnsi" w:hAnsiTheme="minorHAnsi" w:cstheme="minorHAnsi"/>
          <w:sz w:val="24"/>
          <w:szCs w:val="24"/>
        </w:rPr>
      </w:pPr>
      <w:r w:rsidRPr="009F581C">
        <w:rPr>
          <w:rFonts w:asciiTheme="minorHAnsi" w:hAnsiTheme="minorHAnsi" w:cstheme="minorHAnsi"/>
          <w:sz w:val="24"/>
          <w:szCs w:val="24"/>
        </w:rPr>
        <w:t>Bu mevzuat ve belgelerin kira şartlarından olduğunu,  OSB’nin almış olduğu kararlara uyacağımızı, ayrıca Gönen Deri İhtisas ve Karma Organize Sanayi Bölgesi karşı bizzat taahhüt ederim/ederiz.</w:t>
      </w:r>
    </w:p>
    <w:p w:rsidR="00856C16" w:rsidRPr="009F581C" w:rsidRDefault="00856C16" w:rsidP="00856C16">
      <w:pPr>
        <w:spacing w:after="0"/>
        <w:jc w:val="both"/>
        <w:rPr>
          <w:rFonts w:asciiTheme="minorHAnsi" w:hAnsiTheme="minorHAnsi" w:cstheme="minorHAnsi"/>
          <w:sz w:val="24"/>
          <w:szCs w:val="24"/>
        </w:rPr>
      </w:pPr>
      <w:r w:rsidRPr="009F581C">
        <w:rPr>
          <w:rFonts w:asciiTheme="minorHAnsi" w:hAnsiTheme="minorHAnsi" w:cstheme="minorHAnsi"/>
          <w:sz w:val="24"/>
          <w:szCs w:val="24"/>
        </w:rPr>
        <w:t xml:space="preserve"> …/ …/ 20 </w:t>
      </w:r>
      <w:proofErr w:type="gramStart"/>
      <w:r w:rsidRPr="009F581C">
        <w:rPr>
          <w:rFonts w:asciiTheme="minorHAnsi" w:hAnsiTheme="minorHAnsi" w:cstheme="minorHAnsi"/>
          <w:sz w:val="24"/>
          <w:szCs w:val="24"/>
        </w:rPr>
        <w:t>..</w:t>
      </w:r>
      <w:proofErr w:type="gramEnd"/>
    </w:p>
    <w:p w:rsidR="00856C16" w:rsidRPr="009F581C" w:rsidRDefault="00856C16" w:rsidP="00856C16">
      <w:pPr>
        <w:spacing w:after="0"/>
        <w:rPr>
          <w:rFonts w:asciiTheme="minorHAnsi" w:hAnsiTheme="minorHAnsi" w:cstheme="minorHAnsi"/>
          <w:sz w:val="24"/>
          <w:szCs w:val="24"/>
        </w:rPr>
      </w:pPr>
    </w:p>
    <w:p w:rsidR="00856C16" w:rsidRPr="009F581C" w:rsidRDefault="00856C16" w:rsidP="00856C16">
      <w:pPr>
        <w:spacing w:after="0"/>
        <w:rPr>
          <w:rFonts w:asciiTheme="minorHAnsi" w:hAnsiTheme="minorHAnsi" w:cstheme="minorHAnsi"/>
          <w:sz w:val="24"/>
          <w:szCs w:val="24"/>
        </w:rPr>
      </w:pPr>
      <w:proofErr w:type="gramStart"/>
      <w:r w:rsidRPr="009F581C">
        <w:rPr>
          <w:rFonts w:asciiTheme="minorHAnsi" w:hAnsiTheme="minorHAnsi" w:cstheme="minorHAnsi"/>
          <w:sz w:val="24"/>
          <w:szCs w:val="24"/>
        </w:rPr>
        <w:t>Adres :</w:t>
      </w:r>
      <w:proofErr w:type="gramEnd"/>
      <w:r w:rsidRPr="009F581C">
        <w:rPr>
          <w:rFonts w:asciiTheme="minorHAnsi" w:hAnsiTheme="minorHAnsi" w:cstheme="minorHAnsi"/>
          <w:sz w:val="24"/>
          <w:szCs w:val="24"/>
        </w:rPr>
        <w:t xml:space="preserve"> </w:t>
      </w:r>
    </w:p>
    <w:p w:rsidR="00856C16" w:rsidRPr="009F581C" w:rsidRDefault="00856C16" w:rsidP="00856C16">
      <w:pPr>
        <w:tabs>
          <w:tab w:val="left" w:pos="5954"/>
        </w:tabs>
        <w:spacing w:after="0"/>
        <w:rPr>
          <w:rFonts w:asciiTheme="minorHAnsi" w:hAnsiTheme="minorHAnsi" w:cstheme="minorHAnsi"/>
          <w:sz w:val="24"/>
          <w:szCs w:val="24"/>
        </w:rPr>
      </w:pPr>
      <w:r w:rsidRPr="009F581C">
        <w:rPr>
          <w:rFonts w:asciiTheme="minorHAnsi" w:hAnsiTheme="minorHAnsi" w:cstheme="minorHAnsi"/>
          <w:sz w:val="24"/>
          <w:szCs w:val="24"/>
        </w:rPr>
        <w:tab/>
        <w:t xml:space="preserve">İsim/unvan + </w:t>
      </w:r>
      <w:r w:rsidRPr="009F581C">
        <w:rPr>
          <w:rFonts w:asciiTheme="minorHAnsi" w:hAnsiTheme="minorHAnsi" w:cstheme="minorHAnsi"/>
          <w:sz w:val="24"/>
          <w:szCs w:val="24"/>
        </w:rPr>
        <w:tab/>
        <w:t>(İMZA)</w:t>
      </w:r>
    </w:p>
    <w:p w:rsidR="00856C16" w:rsidRPr="009F581C" w:rsidRDefault="00856C16" w:rsidP="00856C16">
      <w:pPr>
        <w:spacing w:after="0"/>
        <w:jc w:val="both"/>
        <w:rPr>
          <w:rFonts w:asciiTheme="minorHAnsi" w:hAnsiTheme="minorHAnsi" w:cstheme="minorHAnsi"/>
          <w:b/>
          <w:sz w:val="28"/>
          <w:szCs w:val="28"/>
        </w:rPr>
      </w:pPr>
    </w:p>
    <w:p w:rsidR="00856C16" w:rsidRPr="009F581C" w:rsidRDefault="00856C16" w:rsidP="00856C16">
      <w:pPr>
        <w:spacing w:after="0"/>
        <w:jc w:val="both"/>
        <w:rPr>
          <w:rFonts w:asciiTheme="minorHAnsi" w:hAnsiTheme="minorHAnsi" w:cstheme="minorHAnsi"/>
          <w:b/>
          <w:sz w:val="28"/>
          <w:szCs w:val="28"/>
        </w:rPr>
      </w:pPr>
    </w:p>
    <w:p w:rsidR="00856C16" w:rsidRPr="009F581C" w:rsidRDefault="00856C16" w:rsidP="00856C16">
      <w:pPr>
        <w:spacing w:after="0"/>
        <w:jc w:val="both"/>
        <w:rPr>
          <w:rFonts w:asciiTheme="minorHAnsi" w:hAnsiTheme="minorHAnsi" w:cstheme="minorHAnsi"/>
          <w:b/>
          <w:sz w:val="28"/>
          <w:szCs w:val="28"/>
        </w:rPr>
      </w:pPr>
    </w:p>
    <w:p w:rsidR="00856C16" w:rsidRPr="009F581C" w:rsidRDefault="00856C16" w:rsidP="00856C16">
      <w:pPr>
        <w:spacing w:after="0"/>
        <w:jc w:val="both"/>
        <w:rPr>
          <w:rFonts w:asciiTheme="minorHAnsi" w:hAnsiTheme="minorHAnsi" w:cstheme="minorHAnsi"/>
          <w:b/>
          <w:sz w:val="28"/>
          <w:szCs w:val="28"/>
        </w:rPr>
      </w:pPr>
      <w:r w:rsidRPr="009F581C">
        <w:rPr>
          <w:rFonts w:asciiTheme="minorHAnsi" w:hAnsiTheme="minorHAnsi" w:cstheme="minorHAnsi"/>
          <w:b/>
          <w:sz w:val="28"/>
          <w:szCs w:val="28"/>
        </w:rPr>
        <w:t>NOT: taahhütname noter tasdikli olacaktır.</w:t>
      </w:r>
      <w:bookmarkStart w:id="0" w:name="_GoBack"/>
      <w:bookmarkEnd w:id="0"/>
    </w:p>
    <w:p w:rsidR="00334A49" w:rsidRPr="00856C16" w:rsidRDefault="00334A49" w:rsidP="00856C16">
      <w:pPr>
        <w:tabs>
          <w:tab w:val="left" w:pos="3060"/>
        </w:tabs>
      </w:pPr>
    </w:p>
    <w:sectPr w:rsidR="00334A49" w:rsidRPr="00856C1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FBE" w:rsidRDefault="00960FBE" w:rsidP="00856C16">
      <w:pPr>
        <w:spacing w:after="0" w:line="240" w:lineRule="auto"/>
      </w:pPr>
      <w:r>
        <w:separator/>
      </w:r>
    </w:p>
  </w:endnote>
  <w:endnote w:type="continuationSeparator" w:id="0">
    <w:p w:rsidR="00960FBE" w:rsidRDefault="00960FBE" w:rsidP="00856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FBE" w:rsidRDefault="00960FBE" w:rsidP="00856C16">
      <w:pPr>
        <w:spacing w:after="0" w:line="240" w:lineRule="auto"/>
      </w:pPr>
      <w:r>
        <w:separator/>
      </w:r>
    </w:p>
  </w:footnote>
  <w:footnote w:type="continuationSeparator" w:id="0">
    <w:p w:rsidR="00960FBE" w:rsidRDefault="00960FBE" w:rsidP="00856C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C16" w:rsidRPr="00856C16" w:rsidRDefault="00856C16">
    <w:pPr>
      <w:pStyle w:val="stbilgi"/>
      <w:rPr>
        <w:rFonts w:asciiTheme="minorHAnsi" w:hAnsiTheme="minorHAnsi" w:cstheme="minorHAnsi"/>
        <w:b/>
        <w:color w:val="FF0000"/>
        <w:sz w:val="24"/>
        <w:szCs w:val="24"/>
      </w:rPr>
    </w:pPr>
    <w:r w:rsidRPr="00856C16">
      <w:rPr>
        <w:rFonts w:asciiTheme="minorHAnsi" w:hAnsiTheme="minorHAnsi" w:cstheme="minorHAnsi"/>
        <w:b/>
        <w:color w:val="FF0000"/>
        <w:sz w:val="24"/>
        <w:szCs w:val="24"/>
      </w:rPr>
      <w:t>EK 3-</w:t>
    </w:r>
    <w:r w:rsidRPr="009F581C">
      <w:rPr>
        <w:rFonts w:asciiTheme="minorHAnsi" w:hAnsiTheme="minorHAnsi" w:cstheme="minorHAnsi"/>
        <w:b/>
        <w:color w:val="FF0000"/>
        <w:sz w:val="24"/>
        <w:szCs w:val="24"/>
      </w:rPr>
      <w:t>(</w:t>
    </w:r>
    <w:r>
      <w:rPr>
        <w:rFonts w:asciiTheme="minorHAnsi" w:hAnsiTheme="minorHAnsi" w:cstheme="minorHAnsi"/>
        <w:b/>
        <w:color w:val="FF0000"/>
        <w:sz w:val="24"/>
        <w:szCs w:val="24"/>
      </w:rPr>
      <w:t>Tesisi K</w:t>
    </w:r>
    <w:r w:rsidRPr="009F581C">
      <w:rPr>
        <w:rFonts w:asciiTheme="minorHAnsi" w:hAnsiTheme="minorHAnsi" w:cstheme="minorHAnsi"/>
        <w:b/>
        <w:color w:val="FF0000"/>
        <w:sz w:val="24"/>
        <w:szCs w:val="24"/>
      </w:rPr>
      <w:t xml:space="preserve">iralayan </w:t>
    </w:r>
    <w:r w:rsidRPr="00856C16">
      <w:rPr>
        <w:rFonts w:asciiTheme="minorHAnsi" w:hAnsiTheme="minorHAnsi" w:cstheme="minorHAnsi"/>
        <w:b/>
        <w:color w:val="FF0000"/>
        <w:sz w:val="24"/>
        <w:szCs w:val="24"/>
        <w:highlight w:val="yellow"/>
      </w:rPr>
      <w:t>KİRACI</w:t>
    </w:r>
    <w:r w:rsidRPr="009F581C">
      <w:rPr>
        <w:rFonts w:asciiTheme="minorHAnsi" w:hAnsiTheme="minorHAnsi" w:cstheme="minorHAnsi"/>
        <w:b/>
        <w:color w:val="FF0000"/>
        <w:sz w:val="24"/>
        <w:szCs w:val="24"/>
      </w:rPr>
      <w:t xml:space="preserve"> için)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39"/>
    <w:rsid w:val="002F1639"/>
    <w:rsid w:val="00334A49"/>
    <w:rsid w:val="00856C16"/>
    <w:rsid w:val="00960F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768F7-C527-439C-B79D-4FAE436C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C16"/>
    <w:pPr>
      <w:spacing w:after="200" w:line="276" w:lineRule="auto"/>
    </w:pPr>
    <w:rPr>
      <w:rFonts w:ascii="Calibri" w:eastAsia="Calibri" w:hAnsi="Calibri"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6C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56C16"/>
    <w:rPr>
      <w:rFonts w:ascii="Calibri" w:eastAsia="Calibri" w:hAnsi="Calibri" w:cs="Arial"/>
    </w:rPr>
  </w:style>
  <w:style w:type="paragraph" w:styleId="Altbilgi">
    <w:name w:val="footer"/>
    <w:basedOn w:val="Normal"/>
    <w:link w:val="AltbilgiChar"/>
    <w:uiPriority w:val="99"/>
    <w:unhideWhenUsed/>
    <w:rsid w:val="00856C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56C16"/>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msevimli</dc:creator>
  <cp:keywords/>
  <dc:description/>
  <cp:lastModifiedBy>msevimli</cp:lastModifiedBy>
  <cp:revision>2</cp:revision>
  <dcterms:created xsi:type="dcterms:W3CDTF">2020-04-12T20:45:00Z</dcterms:created>
  <dcterms:modified xsi:type="dcterms:W3CDTF">2020-04-12T20:46:00Z</dcterms:modified>
</cp:coreProperties>
</file>